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8175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30"/>
        <w:gridCol w:w="995"/>
        <w:gridCol w:w="1895"/>
        <w:gridCol w:w="830"/>
        <w:gridCol w:w="597"/>
        <w:gridCol w:w="2128"/>
      </w:tblGrid>
      <w:tr w:rsidR="000166E4">
        <w:trPr>
          <w:cantSplit/>
        </w:trPr>
        <w:tc>
          <w:tcPr>
            <w:tcW w:w="1730" w:type="dxa"/>
            <w:vMerge w:val="restart"/>
            <w:vAlign w:val="center"/>
          </w:tcPr>
          <w:p w:rsidR="000166E4" w:rsidRDefault="000166E4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姓</w:t>
            </w:r>
            <w:r>
              <w:rPr>
                <w:rFonts w:ascii="新細明體"/>
              </w:rPr>
              <w:t xml:space="preserve">    </w:t>
            </w:r>
            <w:r>
              <w:rPr>
                <w:rFonts w:ascii="新細明體" w:hint="eastAsia"/>
              </w:rPr>
              <w:t>名</w:t>
            </w:r>
          </w:p>
        </w:tc>
        <w:tc>
          <w:tcPr>
            <w:tcW w:w="2890" w:type="dxa"/>
            <w:gridSpan w:val="2"/>
            <w:vMerge w:val="restart"/>
          </w:tcPr>
          <w:p w:rsidR="000166E4" w:rsidRDefault="0057269B" w:rsidP="00D50F39">
            <w:pPr>
              <w:jc w:val="center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黃慧華</w:t>
            </w:r>
          </w:p>
        </w:tc>
        <w:tc>
          <w:tcPr>
            <w:tcW w:w="1427" w:type="dxa"/>
            <w:gridSpan w:val="2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申請編號</w:t>
            </w:r>
          </w:p>
          <w:p w:rsidR="000166E4" w:rsidRDefault="000166E4">
            <w:pPr>
              <w:jc w:val="center"/>
              <w:rPr>
                <w:rFonts w:ascii="超研澤中楷" w:eastAsia="超研澤中楷"/>
                <w:sz w:val="16"/>
              </w:rPr>
            </w:pPr>
            <w:r>
              <w:rPr>
                <w:rFonts w:ascii="超研澤中楷" w:eastAsia="超研澤中楷" w:hint="eastAsia"/>
                <w:sz w:val="16"/>
              </w:rPr>
              <w:t>(本欄由人事室填)</w:t>
            </w:r>
          </w:p>
        </w:tc>
        <w:tc>
          <w:tcPr>
            <w:tcW w:w="2128" w:type="dxa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</w:tr>
      <w:tr w:rsidR="000166E4">
        <w:trPr>
          <w:cantSplit/>
          <w:trHeight w:val="511"/>
        </w:trPr>
        <w:tc>
          <w:tcPr>
            <w:tcW w:w="1730" w:type="dxa"/>
            <w:vMerge/>
          </w:tcPr>
          <w:p w:rsidR="000166E4" w:rsidRDefault="000166E4">
            <w:pPr>
              <w:rPr>
                <w:rFonts w:ascii="新細明體"/>
              </w:rPr>
            </w:pPr>
          </w:p>
        </w:tc>
        <w:tc>
          <w:tcPr>
            <w:tcW w:w="2890" w:type="dxa"/>
            <w:gridSpan w:val="2"/>
            <w:vMerge/>
          </w:tcPr>
          <w:p w:rsidR="000166E4" w:rsidRDefault="000166E4">
            <w:pPr>
              <w:rPr>
                <w:rFonts w:ascii="新細明體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填表日期</w:t>
            </w:r>
          </w:p>
        </w:tc>
        <w:tc>
          <w:tcPr>
            <w:tcW w:w="2128" w:type="dxa"/>
            <w:vAlign w:val="center"/>
          </w:tcPr>
          <w:p w:rsidR="000166E4" w:rsidRDefault="000166E4" w:rsidP="0057269B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</w:t>
            </w:r>
            <w:r w:rsidR="0057269B">
              <w:rPr>
                <w:rFonts w:ascii="新細明體" w:hint="eastAsia"/>
              </w:rPr>
              <w:t>101</w:t>
            </w:r>
            <w:r>
              <w:rPr>
                <w:rFonts w:ascii="新細明體" w:hint="eastAsia"/>
              </w:rPr>
              <w:t xml:space="preserve">年 </w:t>
            </w:r>
            <w:r w:rsidR="0057269B">
              <w:rPr>
                <w:rFonts w:ascii="新細明體" w:hint="eastAsia"/>
              </w:rPr>
              <w:t>2</w:t>
            </w:r>
            <w:r>
              <w:rPr>
                <w:rFonts w:ascii="新細明體" w:hint="eastAsia"/>
              </w:rPr>
              <w:t xml:space="preserve"> 月</w:t>
            </w:r>
            <w:r w:rsidR="0057269B">
              <w:rPr>
                <w:rFonts w:ascii="新細明體" w:hint="eastAsia"/>
              </w:rPr>
              <w:t>19</w:t>
            </w:r>
            <w:r>
              <w:rPr>
                <w:rFonts w:ascii="新細明體" w:hint="eastAsia"/>
              </w:rPr>
              <w:t xml:space="preserve"> 日</w:t>
            </w:r>
          </w:p>
        </w:tc>
      </w:tr>
      <w:tr w:rsidR="000166E4">
        <w:trPr>
          <w:cantSplit/>
          <w:trHeight w:val="502"/>
        </w:trPr>
        <w:tc>
          <w:tcPr>
            <w:tcW w:w="8175" w:type="dxa"/>
            <w:gridSpan w:val="6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研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7B7CB6" w:rsidTr="00FB6EF0">
        <w:trPr>
          <w:cantSplit/>
          <w:trHeight w:val="9374"/>
        </w:trPr>
        <w:tc>
          <w:tcPr>
            <w:tcW w:w="8175" w:type="dxa"/>
            <w:gridSpan w:val="6"/>
          </w:tcPr>
          <w:p w:rsidR="00A52DC0" w:rsidRDefault="00850332" w:rsidP="00533EF4">
            <w:pPr>
              <w:widowControl/>
              <w:spacing w:beforeLines="50" w:afterLines="50" w:line="400" w:lineRule="exact"/>
              <w:ind w:firstLineChars="200" w:firstLine="640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D50F3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初級物流運籌人才-物流管理證照專業師資研習營於101年1月16日-101年1月17日由中華民國物流協會在南京56講堂舉行。</w:t>
            </w:r>
          </w:p>
          <w:p w:rsidR="0078189C" w:rsidRPr="00F05256" w:rsidRDefault="00671BF9" w:rsidP="00533EF4">
            <w:pPr>
              <w:widowControl/>
              <w:spacing w:beforeLines="50" w:afterLines="50" w:line="400" w:lineRule="exact"/>
              <w:ind w:firstLineChars="200" w:firstLine="640"/>
              <w:rPr>
                <w:rFonts w:ascii="標楷體" w:eastAsia="標楷體" w:hAnsi="標楷體"/>
                <w:color w:val="002060"/>
                <w:spacing w:val="-2"/>
                <w:sz w:val="32"/>
                <w:szCs w:val="32"/>
                <w:u w:val="single"/>
              </w:rPr>
            </w:pPr>
            <w:r w:rsidRPr="00D50F39">
              <w:rPr>
                <w:rFonts w:ascii="標楷體" w:eastAsia="標楷體" w:hAnsi="標楷體" w:hint="eastAsia"/>
                <w:sz w:val="32"/>
                <w:szCs w:val="32"/>
              </w:rPr>
              <w:t>二天的研習課程主要講授物流就業市場分析與證書考試辦法、釐清物流業觀念與建立、了解物流的運作項目、輔助物流運作有哪些軟硬體設備、物流運籌如何提升企業競爭力和物流的管理與規劃。</w:t>
            </w:r>
            <w:r w:rsidR="002943E0" w:rsidRPr="00D50F39">
              <w:rPr>
                <w:rFonts w:ascii="標楷體" w:eastAsia="標楷體" w:hAnsi="標楷體" w:hint="eastAsia"/>
                <w:sz w:val="32"/>
                <w:szCs w:val="32"/>
              </w:rPr>
              <w:t>課程中</w:t>
            </w:r>
            <w:r w:rsidR="002943E0">
              <w:rPr>
                <w:rFonts w:ascii="標楷體" w:eastAsia="標楷體" w:hAnsi="標楷體" w:hint="eastAsia"/>
                <w:sz w:val="32"/>
                <w:szCs w:val="32"/>
              </w:rPr>
              <w:t>經</w:t>
            </w:r>
            <w:r w:rsidR="00A84C6D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  <w:r w:rsidR="002943E0">
              <w:rPr>
                <w:rFonts w:ascii="標楷體" w:eastAsia="標楷體" w:hAnsi="標楷體" w:hint="eastAsia"/>
                <w:sz w:val="32"/>
                <w:szCs w:val="32"/>
              </w:rPr>
              <w:t>老師們的授課也更了解物流運籌的特性、定義與功能，其發展階段由生產導向、消費導向、時間導向到現在以知識為導向的發展階段，物流業要有7Rs和戰略性的決策。</w:t>
            </w:r>
            <w:r w:rsidRPr="00D50F39">
              <w:rPr>
                <w:rFonts w:ascii="標楷體" w:eastAsia="標楷體" w:hAnsi="標楷體" w:hint="eastAsia"/>
                <w:sz w:val="32"/>
                <w:szCs w:val="32"/>
              </w:rPr>
              <w:t>課後</w:t>
            </w:r>
            <w:r w:rsidR="0075167D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50F39">
              <w:rPr>
                <w:rFonts w:ascii="標楷體" w:eastAsia="標楷體" w:hAnsi="標楷體" w:hint="eastAsia"/>
                <w:sz w:val="32"/>
                <w:szCs w:val="32"/>
              </w:rPr>
              <w:t>即隨即舉行</w:t>
            </w:r>
            <w:r w:rsidR="0078189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8189C" w:rsidRPr="0078189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『</w:t>
            </w:r>
            <w:r w:rsidR="0078189C" w:rsidRPr="0078189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初級物流運籌人才</w:t>
            </w:r>
            <w:r w:rsidR="0078189C" w:rsidRPr="0078189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－</w:t>
            </w:r>
            <w:r w:rsidR="0078189C" w:rsidRPr="0078189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物流管理』證照</w:t>
            </w:r>
            <w:r w:rsidR="0078189C" w:rsidRPr="0078189C">
              <w:rPr>
                <w:rFonts w:ascii="標楷體" w:eastAsia="標楷體" w:hAnsi="標楷體" w:hint="eastAsia"/>
                <w:color w:val="000000" w:themeColor="text1"/>
                <w:spacing w:val="-2"/>
                <w:sz w:val="32"/>
                <w:szCs w:val="32"/>
              </w:rPr>
              <w:t>已通過技專校院師生取得民</w:t>
            </w:r>
            <w:r w:rsidR="0078189C" w:rsidRPr="00756EDE">
              <w:rPr>
                <w:rFonts w:ascii="標楷體" w:eastAsia="標楷體" w:hAnsi="標楷體" w:hint="eastAsia"/>
                <w:color w:val="000000" w:themeColor="text1"/>
                <w:spacing w:val="-2"/>
                <w:sz w:val="32"/>
                <w:szCs w:val="32"/>
              </w:rPr>
              <w:t>間職業能力鑑定證書採認計畫，證照代碼</w:t>
            </w:r>
            <w:r w:rsidR="0078189C" w:rsidRPr="00756EDE">
              <w:rPr>
                <w:rFonts w:ascii="標楷體" w:eastAsia="標楷體" w:hAnsi="標楷體" w:hint="eastAsia"/>
                <w:color w:val="000000" w:themeColor="text1"/>
                <w:spacing w:val="-20"/>
                <w:sz w:val="32"/>
                <w:szCs w:val="32"/>
              </w:rPr>
              <w:t>：</w:t>
            </w:r>
            <w:r w:rsidR="0078189C" w:rsidRPr="00756EDE">
              <w:rPr>
                <w:rFonts w:ascii="標楷體" w:eastAsia="標楷體" w:hAnsi="標楷體" w:hint="eastAsia"/>
                <w:color w:val="000000" w:themeColor="text1"/>
                <w:spacing w:val="-2"/>
                <w:sz w:val="32"/>
                <w:szCs w:val="32"/>
              </w:rPr>
              <w:t>5592</w:t>
            </w:r>
            <w:r w:rsidR="00F05256">
              <w:rPr>
                <w:rFonts w:ascii="標楷體" w:eastAsia="標楷體" w:hAnsi="標楷體" w:hint="eastAsia"/>
                <w:color w:val="000000" w:themeColor="text1"/>
                <w:spacing w:val="-2"/>
                <w:sz w:val="32"/>
                <w:szCs w:val="32"/>
              </w:rPr>
              <w:t>。</w:t>
            </w:r>
          </w:p>
          <w:p w:rsidR="000E263C" w:rsidRPr="00756EDE" w:rsidRDefault="00B673AD" w:rsidP="00756EDE">
            <w:pPr>
              <w:pStyle w:val="ab"/>
              <w:tabs>
                <w:tab w:val="left" w:pos="868"/>
                <w:tab w:val="left" w:pos="910"/>
              </w:tabs>
              <w:spacing w:line="440" w:lineRule="exact"/>
              <w:ind w:leftChars="0" w:left="0" w:firstLineChars="200" w:firstLine="600"/>
              <w:contextualSpacing/>
              <w:jc w:val="both"/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</w:pPr>
            <w:r w:rsidRPr="00756EDE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此研習主要是</w:t>
            </w:r>
            <w:r w:rsidR="00754475" w:rsidRPr="00756EDE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透過</w:t>
            </w:r>
            <w:r w:rsidR="00273DF7" w:rsidRPr="00756EDE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師</w:t>
            </w:r>
            <w:r w:rsidR="00754475" w:rsidRPr="00756EDE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資培訓讓參與</w:t>
            </w:r>
            <w:r w:rsidR="00273DF7" w:rsidRPr="00756EDE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的</w:t>
            </w:r>
            <w:r w:rsidR="00754475" w:rsidRPr="00756EDE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老師，取得</w:t>
            </w:r>
            <w:r w:rsidR="0078189C" w:rsidRPr="00756EDE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『</w:t>
            </w:r>
            <w:r w:rsidR="0078189C" w:rsidRPr="00756E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初級物流運籌人才</w:t>
            </w:r>
            <w:r w:rsidR="0078189C" w:rsidRPr="00756ED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－</w:t>
            </w:r>
            <w:r w:rsidR="0078189C" w:rsidRPr="00756E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物流管理』證照</w:t>
            </w:r>
            <w:r w:rsidR="00273DF7" w:rsidRPr="00756EDE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和</w:t>
            </w:r>
            <w:r w:rsidR="00756EDE" w:rsidRPr="00756EDE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『初級物流運籌人才</w:t>
            </w:r>
            <w:r w:rsidR="00756EDE" w:rsidRPr="00756EDE">
              <w:rPr>
                <w:rFonts w:ascii="Times New Roman" w:eastAsia="標楷體" w:hAnsi="Times New Roman"/>
                <w:bCs/>
                <w:color w:val="000000"/>
                <w:sz w:val="32"/>
                <w:szCs w:val="32"/>
              </w:rPr>
              <w:t>－</w:t>
            </w:r>
            <w:r w:rsidR="00756EDE" w:rsidRPr="00756EDE">
              <w:rPr>
                <w:rFonts w:ascii="Times New Roman" w:eastAsia="標楷體" w:hAnsi="Times New Roman" w:hint="eastAsia"/>
                <w:bCs/>
                <w:color w:val="000000"/>
                <w:sz w:val="32"/>
                <w:szCs w:val="32"/>
              </w:rPr>
              <w:t>物流管理』專業教學證書</w:t>
            </w:r>
            <w:r w:rsidR="00754475" w:rsidRPr="00756EDE">
              <w:rPr>
                <w:rFonts w:ascii="標楷體" w:eastAsia="標楷體" w:hAnsi="標楷體" w:cs="新細明體"/>
                <w:bCs/>
                <w:spacing w:val="-10"/>
                <w:kern w:val="0"/>
                <w:sz w:val="32"/>
                <w:szCs w:val="32"/>
              </w:rPr>
              <w:t>資格</w:t>
            </w:r>
            <w:r w:rsidR="00A84C6D" w:rsidRPr="00756EDE">
              <w:rPr>
                <w:rFonts w:ascii="標楷體" w:eastAsia="標楷體" w:hAnsi="標楷體" w:cs="新細明體" w:hint="eastAsia"/>
                <w:bCs/>
                <w:spacing w:val="-10"/>
                <w:kern w:val="0"/>
                <w:sz w:val="32"/>
                <w:szCs w:val="32"/>
              </w:rPr>
              <w:t>外</w:t>
            </w:r>
            <w:r w:rsidR="00754475" w:rsidRPr="00756EDE">
              <w:rPr>
                <w:rFonts w:ascii="標楷體" w:eastAsia="標楷體" w:hAnsi="標楷體" w:cs="新細明體"/>
                <w:bCs/>
                <w:spacing w:val="-10"/>
                <w:kern w:val="0"/>
                <w:sz w:val="32"/>
                <w:szCs w:val="32"/>
              </w:rPr>
              <w:t>，</w:t>
            </w:r>
            <w:r w:rsidR="00A84C6D" w:rsidRPr="00756EDE">
              <w:rPr>
                <w:rFonts w:ascii="標楷體" w:eastAsia="標楷體" w:hAnsi="標楷體" w:cs="新細明體" w:hint="eastAsia"/>
                <w:bCs/>
                <w:spacing w:val="-10"/>
                <w:kern w:val="0"/>
                <w:sz w:val="32"/>
                <w:szCs w:val="32"/>
              </w:rPr>
              <w:t>並</w:t>
            </w:r>
            <w:r w:rsidR="00A84C6D" w:rsidRPr="00756EDE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="00756EDE">
              <w:rPr>
                <w:rFonts w:ascii="標楷體" w:eastAsia="標楷體" w:hAnsi="標楷體" w:hint="eastAsia"/>
                <w:sz w:val="32"/>
                <w:szCs w:val="32"/>
              </w:rPr>
              <w:t>近50</w:t>
            </w:r>
            <w:r w:rsidR="00A84C6D" w:rsidRPr="00756EDE">
              <w:rPr>
                <w:rFonts w:ascii="標楷體" w:eastAsia="標楷體" w:hAnsi="標楷體" w:hint="eastAsia"/>
                <w:sz w:val="32"/>
                <w:szCs w:val="32"/>
              </w:rPr>
              <w:t>位各技職院校的老師交流，</w:t>
            </w:r>
            <w:r w:rsidR="00754475" w:rsidRPr="00756EDE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達到</w:t>
            </w:r>
            <w:r w:rsidR="00754475" w:rsidRPr="00756EDE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教學綜效</w:t>
            </w:r>
            <w:r w:rsidR="00A84C6D" w:rsidRPr="00756EDE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、</w:t>
            </w:r>
            <w:r w:rsidR="00A84C6D" w:rsidRPr="00756EDE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互相切磋與交流</w:t>
            </w:r>
            <w:r w:rsidR="00754475" w:rsidRPr="00756EDE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。</w:t>
            </w:r>
          </w:p>
          <w:p w:rsidR="00C956FD" w:rsidRPr="00C956FD" w:rsidRDefault="0075167D" w:rsidP="00533EF4">
            <w:pPr>
              <w:widowControl/>
              <w:spacing w:beforeLines="50" w:afterLines="50" w:line="400" w:lineRule="exact"/>
            </w:pPr>
            <w:r w:rsidRPr="00756EDE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 xml:space="preserve">    此次研習收穫很多，相信未來可將此物流知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識與考證照經驗與行管系的學生們分享，並鼓勵學生們考取此證照，以利</w:t>
            </w:r>
            <w:r w:rsidR="00C239DE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學生們</w:t>
            </w:r>
            <w:r w:rsidR="00C46001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投入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物流業相關的行業。</w:t>
            </w:r>
          </w:p>
        </w:tc>
      </w:tr>
      <w:tr w:rsidR="000166E4">
        <w:trPr>
          <w:cantSplit/>
          <w:trHeight w:val="580"/>
        </w:trPr>
        <w:tc>
          <w:tcPr>
            <w:tcW w:w="2725" w:type="dxa"/>
            <w:gridSpan w:val="2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:rsidTr="00FB6EF0">
        <w:trPr>
          <w:cantSplit/>
          <w:trHeight w:val="1230"/>
        </w:trPr>
        <w:tc>
          <w:tcPr>
            <w:tcW w:w="2725" w:type="dxa"/>
            <w:gridSpan w:val="2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</w:tr>
    </w:tbl>
    <w:p w:rsidR="000166E4" w:rsidRPr="009A33E9" w:rsidRDefault="009A33E9" w:rsidP="009A33E9">
      <w:pPr>
        <w:jc w:val="right"/>
        <w:rPr>
          <w:sz w:val="20"/>
          <w:szCs w:val="20"/>
        </w:rPr>
      </w:pPr>
      <w:r w:rsidRPr="009A33E9">
        <w:rPr>
          <w:rFonts w:hint="eastAsia"/>
          <w:sz w:val="20"/>
          <w:szCs w:val="20"/>
        </w:rPr>
        <w:t>校外研習結案報告</w:t>
      </w:r>
      <w:r w:rsidR="008B2199">
        <w:rPr>
          <w:rFonts w:hint="eastAsia"/>
          <w:sz w:val="20"/>
          <w:szCs w:val="20"/>
        </w:rPr>
        <w:t>100</w:t>
      </w:r>
      <w:r w:rsidR="00767FDC">
        <w:rPr>
          <w:rFonts w:hint="eastAsia"/>
          <w:sz w:val="20"/>
          <w:szCs w:val="20"/>
        </w:rPr>
        <w:t>1019</w:t>
      </w:r>
    </w:p>
    <w:sectPr w:rsidR="000166E4" w:rsidRPr="009A33E9" w:rsidSect="00AA2FE6">
      <w:pgSz w:w="11906" w:h="16838" w:code="9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62E" w:rsidRDefault="0023562E">
      <w:r>
        <w:separator/>
      </w:r>
    </w:p>
  </w:endnote>
  <w:endnote w:type="continuationSeparator" w:id="1">
    <w:p w:rsidR="0023562E" w:rsidRDefault="00235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62E" w:rsidRDefault="0023562E">
      <w:r>
        <w:separator/>
      </w:r>
    </w:p>
  </w:footnote>
  <w:footnote w:type="continuationSeparator" w:id="1">
    <w:p w:rsidR="0023562E" w:rsidRDefault="00235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6CD"/>
    <w:multiLevelType w:val="hybridMultilevel"/>
    <w:tmpl w:val="61348E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6F2884"/>
    <w:multiLevelType w:val="hybridMultilevel"/>
    <w:tmpl w:val="D0FA873E"/>
    <w:lvl w:ilvl="0" w:tplc="E3A27966">
      <w:start w:val="1"/>
      <w:numFmt w:val="decimal"/>
      <w:lvlText w:val="%1."/>
      <w:lvlJc w:val="left"/>
      <w:pPr>
        <w:ind w:left="928" w:hanging="360"/>
      </w:pPr>
      <w:rPr>
        <w:rFonts w:ascii="Georgia" w:eastAsia="標楷體" w:hAnsi="標楷體" w:cs="Arial"/>
        <w:b/>
      </w:rPr>
    </w:lvl>
    <w:lvl w:ilvl="1" w:tplc="04090019" w:tentative="1">
      <w:start w:val="1"/>
      <w:numFmt w:val="ideographTraditional"/>
      <w:lvlText w:val="%2、"/>
      <w:lvlJc w:val="left"/>
      <w:pPr>
        <w:ind w:left="2732" w:hanging="480"/>
      </w:pPr>
    </w:lvl>
    <w:lvl w:ilvl="2" w:tplc="0409001B" w:tentative="1">
      <w:start w:val="1"/>
      <w:numFmt w:val="lowerRoman"/>
      <w:lvlText w:val="%3."/>
      <w:lvlJc w:val="right"/>
      <w:pPr>
        <w:ind w:left="3212" w:hanging="480"/>
      </w:pPr>
    </w:lvl>
    <w:lvl w:ilvl="3" w:tplc="0409000F" w:tentative="1">
      <w:start w:val="1"/>
      <w:numFmt w:val="decimal"/>
      <w:lvlText w:val="%4."/>
      <w:lvlJc w:val="left"/>
      <w:pPr>
        <w:ind w:left="3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2" w:hanging="480"/>
      </w:pPr>
    </w:lvl>
    <w:lvl w:ilvl="5" w:tplc="0409001B" w:tentative="1">
      <w:start w:val="1"/>
      <w:numFmt w:val="lowerRoman"/>
      <w:lvlText w:val="%6."/>
      <w:lvlJc w:val="right"/>
      <w:pPr>
        <w:ind w:left="4652" w:hanging="480"/>
      </w:pPr>
    </w:lvl>
    <w:lvl w:ilvl="6" w:tplc="0409000F" w:tentative="1">
      <w:start w:val="1"/>
      <w:numFmt w:val="decimal"/>
      <w:lvlText w:val="%7."/>
      <w:lvlJc w:val="left"/>
      <w:pPr>
        <w:ind w:left="5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2" w:hanging="480"/>
      </w:pPr>
    </w:lvl>
    <w:lvl w:ilvl="8" w:tplc="0409001B" w:tentative="1">
      <w:start w:val="1"/>
      <w:numFmt w:val="lowerRoman"/>
      <w:lvlText w:val="%9."/>
      <w:lvlJc w:val="right"/>
      <w:pPr>
        <w:ind w:left="6092" w:hanging="480"/>
      </w:pPr>
    </w:lvl>
  </w:abstractNum>
  <w:abstractNum w:abstractNumId="2">
    <w:nsid w:val="537D38AE"/>
    <w:multiLevelType w:val="hybridMultilevel"/>
    <w:tmpl w:val="3DEE5926"/>
    <w:lvl w:ilvl="0" w:tplc="41D027D0">
      <w:start w:val="2005"/>
      <w:numFmt w:val="bullet"/>
      <w:lvlText w:val="＊"/>
      <w:lvlJc w:val="left"/>
      <w:pPr>
        <w:ind w:left="480" w:hanging="480"/>
      </w:pPr>
      <w:rPr>
        <w:rFonts w:ascii="標楷體" w:eastAsia="標楷體" w:hAnsi="標楷體" w:cs="Arial Unicode MS" w:hint="eastAsia"/>
        <w:color w:val="0000FF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B90"/>
    <w:rsid w:val="000166E4"/>
    <w:rsid w:val="000C3705"/>
    <w:rsid w:val="000E263C"/>
    <w:rsid w:val="0010191A"/>
    <w:rsid w:val="00113E6A"/>
    <w:rsid w:val="00164A18"/>
    <w:rsid w:val="00176A47"/>
    <w:rsid w:val="001D19BA"/>
    <w:rsid w:val="00210889"/>
    <w:rsid w:val="00221233"/>
    <w:rsid w:val="0023562E"/>
    <w:rsid w:val="002445C9"/>
    <w:rsid w:val="00273DF7"/>
    <w:rsid w:val="002943E0"/>
    <w:rsid w:val="0030647C"/>
    <w:rsid w:val="00322887"/>
    <w:rsid w:val="003347F7"/>
    <w:rsid w:val="003401B3"/>
    <w:rsid w:val="0034160A"/>
    <w:rsid w:val="0035512B"/>
    <w:rsid w:val="00356AE0"/>
    <w:rsid w:val="003A7025"/>
    <w:rsid w:val="00403F9D"/>
    <w:rsid w:val="0041373F"/>
    <w:rsid w:val="004352A5"/>
    <w:rsid w:val="0047263A"/>
    <w:rsid w:val="004C699F"/>
    <w:rsid w:val="004D2D76"/>
    <w:rsid w:val="004F4B53"/>
    <w:rsid w:val="005246B1"/>
    <w:rsid w:val="00533EF4"/>
    <w:rsid w:val="0054223F"/>
    <w:rsid w:val="0057269B"/>
    <w:rsid w:val="00625443"/>
    <w:rsid w:val="00646E7A"/>
    <w:rsid w:val="00671BF9"/>
    <w:rsid w:val="00674141"/>
    <w:rsid w:val="006745FF"/>
    <w:rsid w:val="006857F3"/>
    <w:rsid w:val="006B2BC2"/>
    <w:rsid w:val="006D3F6E"/>
    <w:rsid w:val="00710D69"/>
    <w:rsid w:val="0075167D"/>
    <w:rsid w:val="00754475"/>
    <w:rsid w:val="00756EDE"/>
    <w:rsid w:val="00767FDC"/>
    <w:rsid w:val="0078189C"/>
    <w:rsid w:val="007B7CB6"/>
    <w:rsid w:val="007C63DB"/>
    <w:rsid w:val="007E7BD0"/>
    <w:rsid w:val="00850332"/>
    <w:rsid w:val="008B2199"/>
    <w:rsid w:val="008F5EF3"/>
    <w:rsid w:val="009A33E9"/>
    <w:rsid w:val="009C4B90"/>
    <w:rsid w:val="00A52DC0"/>
    <w:rsid w:val="00A84C6D"/>
    <w:rsid w:val="00AA0FB8"/>
    <w:rsid w:val="00AA2FE6"/>
    <w:rsid w:val="00B333CE"/>
    <w:rsid w:val="00B37BE7"/>
    <w:rsid w:val="00B53020"/>
    <w:rsid w:val="00B56A1F"/>
    <w:rsid w:val="00B673AD"/>
    <w:rsid w:val="00B71E82"/>
    <w:rsid w:val="00BC63A0"/>
    <w:rsid w:val="00C239DE"/>
    <w:rsid w:val="00C428EE"/>
    <w:rsid w:val="00C4428A"/>
    <w:rsid w:val="00C46001"/>
    <w:rsid w:val="00C956FD"/>
    <w:rsid w:val="00CA3B39"/>
    <w:rsid w:val="00D50F39"/>
    <w:rsid w:val="00D535D2"/>
    <w:rsid w:val="00DB7648"/>
    <w:rsid w:val="00E5289F"/>
    <w:rsid w:val="00E56690"/>
    <w:rsid w:val="00EE6E28"/>
    <w:rsid w:val="00F05256"/>
    <w:rsid w:val="00F35E8A"/>
    <w:rsid w:val="00F43455"/>
    <w:rsid w:val="00FB6EF0"/>
    <w:rsid w:val="00FE7154"/>
    <w:rsid w:val="00FF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F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2FE6"/>
    <w:pPr>
      <w:jc w:val="center"/>
    </w:pPr>
    <w:rPr>
      <w:rFonts w:ascii="超研澤中楷" w:eastAsia="超研澤中楷"/>
      <w:szCs w:val="20"/>
    </w:rPr>
  </w:style>
  <w:style w:type="character" w:styleId="a4">
    <w:name w:val="Strong"/>
    <w:basedOn w:val="a0"/>
    <w:qFormat/>
    <w:rsid w:val="00AA2FE6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0D69"/>
    <w:rPr>
      <w:kern w:val="2"/>
    </w:rPr>
  </w:style>
  <w:style w:type="paragraph" w:styleId="a9">
    <w:name w:val="annotation text"/>
    <w:basedOn w:val="a"/>
    <w:link w:val="aa"/>
    <w:rsid w:val="00754475"/>
  </w:style>
  <w:style w:type="character" w:customStyle="1" w:styleId="aa">
    <w:name w:val="註解文字 字元"/>
    <w:basedOn w:val="a0"/>
    <w:link w:val="a9"/>
    <w:rsid w:val="00754475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756ED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ckitc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subject/>
  <dc:creator>smw</dc:creator>
  <cp:keywords/>
  <dc:description/>
  <cp:lastModifiedBy>Winiori</cp:lastModifiedBy>
  <cp:revision>3</cp:revision>
  <cp:lastPrinted>2012-02-19T14:42:00Z</cp:lastPrinted>
  <dcterms:created xsi:type="dcterms:W3CDTF">2012-04-25T15:13:00Z</dcterms:created>
  <dcterms:modified xsi:type="dcterms:W3CDTF">2012-04-25T15:13:00Z</dcterms:modified>
</cp:coreProperties>
</file>